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D1" w:rsidRDefault="00C0111B" w:rsidP="00C0111B">
      <w:pPr>
        <w:rPr>
          <w:b/>
          <w:sz w:val="40"/>
          <w:u w:val="single"/>
        </w:rPr>
      </w:pPr>
      <w:r w:rsidRPr="00C0111B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42644" wp14:editId="010CF2D9">
                <wp:simplePos x="0" y="0"/>
                <wp:positionH relativeFrom="column">
                  <wp:posOffset>-52705</wp:posOffset>
                </wp:positionH>
                <wp:positionV relativeFrom="paragraph">
                  <wp:posOffset>575945</wp:posOffset>
                </wp:positionV>
                <wp:extent cx="6210300" cy="8953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4.15pt;margin-top:45.35pt;width:489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" filled="f" strokecolor="#f06" strokeweight="2pt"/>
            </w:pict>
          </mc:Fallback>
        </mc:AlternateContent>
      </w:r>
      <w:r w:rsidR="00C456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3.75pt">
            <v:imagedata r:id="rId6" o:title="logo"/>
          </v:shape>
        </w:pict>
      </w:r>
      <w:r>
        <w:t xml:space="preserve">  </w:t>
      </w:r>
      <w:r w:rsidR="00654469" w:rsidRPr="00C0111B">
        <w:rPr>
          <w:sz w:val="32"/>
          <w:szCs w:val="32"/>
        </w:rPr>
        <w:t xml:space="preserve"> </w:t>
      </w:r>
      <w:r w:rsidR="00A458D1" w:rsidRPr="00C0111B">
        <w:rPr>
          <w:b/>
          <w:sz w:val="32"/>
          <w:szCs w:val="32"/>
          <w:u w:val="single"/>
        </w:rPr>
        <w:t xml:space="preserve">Памятка для родителей после </w:t>
      </w:r>
      <w:proofErr w:type="spellStart"/>
      <w:r w:rsidRPr="00C0111B">
        <w:rPr>
          <w:b/>
          <w:sz w:val="32"/>
          <w:szCs w:val="32"/>
          <w:u w:val="single"/>
        </w:rPr>
        <w:t>тубдиагностики</w:t>
      </w:r>
      <w:proofErr w:type="spellEnd"/>
      <w:r w:rsidR="00A458D1" w:rsidRPr="00A51AB6">
        <w:rPr>
          <w:b/>
          <w:sz w:val="40"/>
          <w:u w:val="single"/>
        </w:rPr>
        <w:t>.</w:t>
      </w:r>
    </w:p>
    <w:p w:rsidR="00C0111B" w:rsidRPr="00C0111B" w:rsidRDefault="00D85F6C" w:rsidP="00C0111B">
      <w:pPr>
        <w:spacing w:after="0"/>
        <w:jc w:val="both"/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</w:pPr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Оценка результатов пробы Манту</w:t>
      </w:r>
      <w:r w:rsidR="00C0111B"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/ </w:t>
      </w:r>
      <w:proofErr w:type="spellStart"/>
      <w:r w:rsidR="00C0111B"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Диаскин</w:t>
      </w:r>
      <w:proofErr w:type="spellEnd"/>
      <w:r w:rsidR="00C0111B"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-теста</w:t>
      </w:r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 производится через 72 часа после введения туберкулина</w:t>
      </w: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>. Если  реакция на пробу Манту не была оценена, </w:t>
      </w:r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повторное проведение возможно через месяц</w:t>
      </w: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>.</w:t>
      </w:r>
    </w:p>
    <w:p w:rsidR="00A51AB6" w:rsidRPr="00C0111B" w:rsidRDefault="00D85F6C" w:rsidP="00C0111B">
      <w:pPr>
        <w:spacing w:after="0"/>
        <w:jc w:val="both"/>
        <w:rPr>
          <w:rFonts w:ascii="Arial" w:hAnsi="Arial" w:cs="Arial"/>
          <w:sz w:val="22"/>
          <w:szCs w:val="22"/>
        </w:rPr>
      </w:pP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 xml:space="preserve"> </w:t>
      </w:r>
      <w:r w:rsidRPr="00C0111B"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>Результаты</w:t>
      </w:r>
      <w:r w:rsidR="00C0111B"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 xml:space="preserve"> по</w:t>
      </w:r>
      <w:r w:rsidRPr="00C0111B"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 xml:space="preserve"> фото не действительны!</w:t>
      </w:r>
    </w:p>
    <w:p w:rsidR="00A51AB6" w:rsidRDefault="00C0111B" w:rsidP="00D85F6C">
      <w:pPr>
        <w:jc w:val="center"/>
        <w:rPr>
          <w:b/>
          <w:bCs/>
          <w:sz w:val="32"/>
        </w:rPr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E29F20" wp14:editId="59FF6E88">
                <wp:simplePos x="0" y="0"/>
                <wp:positionH relativeFrom="column">
                  <wp:posOffset>-52705</wp:posOffset>
                </wp:positionH>
                <wp:positionV relativeFrom="paragraph">
                  <wp:posOffset>326390</wp:posOffset>
                </wp:positionV>
                <wp:extent cx="6210300" cy="11334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4.15pt;margin-top:25.7pt;width:489pt;height:8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" filled="f" strokecolor="#f06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0093F" wp14:editId="2B2FA53B">
                <wp:simplePos x="0" y="0"/>
                <wp:positionH relativeFrom="column">
                  <wp:posOffset>2920365</wp:posOffset>
                </wp:positionH>
                <wp:positionV relativeFrom="paragraph">
                  <wp:posOffset>80010</wp:posOffset>
                </wp:positionV>
                <wp:extent cx="228600" cy="247650"/>
                <wp:effectExtent l="19050" t="0" r="1905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29.95pt;margin-top:6.3pt;width:18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" adj="11631" fillcolor="#f06" strokecolor="#243f60 [1604]" strokeweight="2pt"/>
            </w:pict>
          </mc:Fallback>
        </mc:AlternateContent>
      </w:r>
    </w:p>
    <w:p w:rsidR="00D85F6C" w:rsidRPr="00C0111B" w:rsidRDefault="00D85F6C" w:rsidP="00C0111B">
      <w:pPr>
        <w:jc w:val="both"/>
        <w:rPr>
          <w:rFonts w:ascii="Arial" w:hAnsi="Arial" w:cs="Arial"/>
          <w:b/>
          <w:sz w:val="22"/>
          <w:szCs w:val="22"/>
        </w:rPr>
      </w:pPr>
      <w:r w:rsidRPr="00C0111B">
        <w:rPr>
          <w:rFonts w:ascii="Arial" w:hAnsi="Arial" w:cs="Arial"/>
          <w:b/>
          <w:bCs/>
          <w:sz w:val="22"/>
          <w:szCs w:val="22"/>
        </w:rPr>
        <w:t>Да, пробу можно мочить</w:t>
      </w:r>
      <w:r w:rsidRPr="00C0111B">
        <w:rPr>
          <w:rFonts w:ascii="Arial" w:hAnsi="Arial" w:cs="Arial"/>
          <w:b/>
          <w:sz w:val="22"/>
          <w:szCs w:val="22"/>
        </w:rPr>
        <w:t>. Вода не вли</w:t>
      </w:r>
      <w:r w:rsidR="00C0111B" w:rsidRPr="00C0111B">
        <w:rPr>
          <w:rFonts w:ascii="Arial" w:hAnsi="Arial" w:cs="Arial"/>
          <w:b/>
          <w:sz w:val="22"/>
          <w:szCs w:val="22"/>
        </w:rPr>
        <w:t xml:space="preserve">яет на результат теста, так как </w:t>
      </w:r>
      <w:r w:rsidR="00C0111B">
        <w:rPr>
          <w:rFonts w:ascii="Arial" w:hAnsi="Arial" w:cs="Arial"/>
          <w:b/>
          <w:sz w:val="22"/>
          <w:szCs w:val="22"/>
        </w:rPr>
        <w:t>препарат</w:t>
      </w:r>
      <w:r w:rsidRPr="00C0111B">
        <w:rPr>
          <w:rFonts w:ascii="Arial" w:hAnsi="Arial" w:cs="Arial"/>
          <w:b/>
          <w:sz w:val="22"/>
          <w:szCs w:val="22"/>
        </w:rPr>
        <w:t xml:space="preserve"> вводится </w:t>
      </w:r>
      <w:proofErr w:type="spellStart"/>
      <w:r w:rsidRPr="00C0111B">
        <w:rPr>
          <w:rFonts w:ascii="Arial" w:hAnsi="Arial" w:cs="Arial"/>
          <w:b/>
          <w:sz w:val="22"/>
          <w:szCs w:val="22"/>
        </w:rPr>
        <w:t>внутрикожно</w:t>
      </w:r>
      <w:proofErr w:type="spellEnd"/>
      <w:r w:rsidRPr="00C0111B">
        <w:rPr>
          <w:rFonts w:ascii="Arial" w:hAnsi="Arial" w:cs="Arial"/>
          <w:b/>
          <w:sz w:val="22"/>
          <w:szCs w:val="22"/>
        </w:rPr>
        <w:t>, а жидкость не может проникнуть так глубоко.</w:t>
      </w:r>
    </w:p>
    <w:p w:rsidR="00654469" w:rsidRPr="00C0111B" w:rsidRDefault="00D85F6C" w:rsidP="00C0111B">
      <w:pPr>
        <w:jc w:val="both"/>
        <w:rPr>
          <w:rFonts w:ascii="Arial" w:hAnsi="Arial" w:cs="Arial"/>
          <w:b/>
          <w:sz w:val="22"/>
          <w:szCs w:val="22"/>
        </w:rPr>
      </w:pPr>
      <w:r w:rsidRPr="00C0111B">
        <w:rPr>
          <w:rFonts w:ascii="Arial" w:hAnsi="Arial" w:cs="Arial"/>
          <w:b/>
          <w:sz w:val="22"/>
          <w:szCs w:val="22"/>
        </w:rPr>
        <w:t>Однако </w:t>
      </w:r>
      <w:r w:rsidRPr="00C0111B">
        <w:rPr>
          <w:rFonts w:ascii="Arial" w:hAnsi="Arial" w:cs="Arial"/>
          <w:b/>
          <w:bCs/>
          <w:sz w:val="22"/>
          <w:szCs w:val="22"/>
        </w:rPr>
        <w:t>место инъекции нельзя тереть мочалкой или полотенцем</w:t>
      </w:r>
      <w:r w:rsidRPr="00C0111B">
        <w:rPr>
          <w:rFonts w:ascii="Arial" w:hAnsi="Arial" w:cs="Arial"/>
          <w:b/>
          <w:sz w:val="22"/>
          <w:szCs w:val="22"/>
        </w:rPr>
        <w:t>, расчёсывать, заклеивать, бинтовать, обрабатывать зелёнкой, использовать гели для душа и мыло вокруг места, где сделали тест.</w:t>
      </w:r>
    </w:p>
    <w:p w:rsidR="007D7F7B" w:rsidRDefault="00535DA2" w:rsidP="00535DA2">
      <w:pPr>
        <w:tabs>
          <w:tab w:val="left" w:pos="5205"/>
        </w:tabs>
        <w:jc w:val="center"/>
        <w:rPr>
          <w:b/>
          <w:sz w:val="32"/>
        </w:rPr>
      </w:pPr>
      <w:r w:rsidRPr="00535DA2">
        <w:rPr>
          <w:b/>
          <w:sz w:val="32"/>
        </w:rPr>
        <w:br/>
      </w:r>
    </w:p>
    <w:p w:rsidR="00C0111B" w:rsidRDefault="00C0111B" w:rsidP="00C0111B">
      <w:pPr>
        <w:rPr>
          <w:b/>
          <w:sz w:val="40"/>
          <w:u w:val="single"/>
        </w:rPr>
      </w:pPr>
      <w:r w:rsidRPr="00C0111B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FDAB5" wp14:editId="4B46047B">
                <wp:simplePos x="0" y="0"/>
                <wp:positionH relativeFrom="column">
                  <wp:posOffset>-52705</wp:posOffset>
                </wp:positionH>
                <wp:positionV relativeFrom="paragraph">
                  <wp:posOffset>575945</wp:posOffset>
                </wp:positionV>
                <wp:extent cx="6210300" cy="8953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95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.15pt;margin-top:45.35pt;width:489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" filled="f" strokecolor="#f06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304925" cy="428625"/>
            <wp:effectExtent l="0" t="0" r="9525" b="9525"/>
            <wp:docPr id="11" name="Рисунок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0111B">
        <w:rPr>
          <w:sz w:val="32"/>
          <w:szCs w:val="32"/>
        </w:rPr>
        <w:t xml:space="preserve"> </w:t>
      </w:r>
      <w:r w:rsidRPr="00C0111B">
        <w:rPr>
          <w:b/>
          <w:sz w:val="32"/>
          <w:szCs w:val="32"/>
          <w:u w:val="single"/>
        </w:rPr>
        <w:t xml:space="preserve">Памятка для родителей после </w:t>
      </w:r>
      <w:proofErr w:type="spellStart"/>
      <w:r w:rsidRPr="00C0111B">
        <w:rPr>
          <w:b/>
          <w:sz w:val="32"/>
          <w:szCs w:val="32"/>
          <w:u w:val="single"/>
        </w:rPr>
        <w:t>тубдиагностики</w:t>
      </w:r>
      <w:proofErr w:type="spellEnd"/>
      <w:r w:rsidRPr="00A51AB6">
        <w:rPr>
          <w:b/>
          <w:sz w:val="40"/>
          <w:u w:val="single"/>
        </w:rPr>
        <w:t>.</w:t>
      </w:r>
    </w:p>
    <w:p w:rsidR="00C0111B" w:rsidRPr="00C0111B" w:rsidRDefault="00C0111B" w:rsidP="00C0111B">
      <w:pPr>
        <w:spacing w:after="0"/>
        <w:jc w:val="both"/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</w:pPr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Оценка результатов пробы Манту/ </w:t>
      </w:r>
      <w:proofErr w:type="spellStart"/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Диаскин</w:t>
      </w:r>
      <w:proofErr w:type="spellEnd"/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-теста производится через 72 часа после введения туберкулина</w:t>
      </w: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>. Если  реакция на пробу Манту не была оценена, </w:t>
      </w:r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повторное проведение возможно через месяц</w:t>
      </w: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>.</w:t>
      </w:r>
    </w:p>
    <w:p w:rsidR="00C0111B" w:rsidRPr="00C0111B" w:rsidRDefault="00C0111B" w:rsidP="00C0111B">
      <w:pPr>
        <w:spacing w:after="0"/>
        <w:jc w:val="both"/>
        <w:rPr>
          <w:rFonts w:ascii="Arial" w:hAnsi="Arial" w:cs="Arial"/>
          <w:sz w:val="22"/>
          <w:szCs w:val="22"/>
        </w:rPr>
      </w:pP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 xml:space="preserve"> </w:t>
      </w:r>
      <w:r w:rsidRPr="00C0111B"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>Результаты</w:t>
      </w:r>
      <w:r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 xml:space="preserve"> по</w:t>
      </w:r>
      <w:r w:rsidRPr="00C0111B"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 xml:space="preserve"> фото не действительны!</w:t>
      </w:r>
    </w:p>
    <w:p w:rsidR="00C0111B" w:rsidRDefault="00C0111B" w:rsidP="00C0111B">
      <w:pPr>
        <w:jc w:val="center"/>
        <w:rPr>
          <w:b/>
          <w:bCs/>
          <w:sz w:val="32"/>
        </w:rPr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26BB66" wp14:editId="60F0144A">
                <wp:simplePos x="0" y="0"/>
                <wp:positionH relativeFrom="column">
                  <wp:posOffset>-52705</wp:posOffset>
                </wp:positionH>
                <wp:positionV relativeFrom="paragraph">
                  <wp:posOffset>326390</wp:posOffset>
                </wp:positionV>
                <wp:extent cx="6210300" cy="11334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4.15pt;margin-top:25.7pt;width:489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" filled="f" strokecolor="#f06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474BB9" wp14:editId="4B30E72D">
                <wp:simplePos x="0" y="0"/>
                <wp:positionH relativeFrom="column">
                  <wp:posOffset>2920365</wp:posOffset>
                </wp:positionH>
                <wp:positionV relativeFrom="paragraph">
                  <wp:posOffset>80010</wp:posOffset>
                </wp:positionV>
                <wp:extent cx="228600" cy="247650"/>
                <wp:effectExtent l="19050" t="0" r="19050" b="3810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0" o:spid="_x0000_s1026" type="#_x0000_t67" style="position:absolute;margin-left:229.95pt;margin-top:6.3pt;width:18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" adj="11631" fillcolor="#f06" strokecolor="#385d8a" strokeweight="2pt"/>
            </w:pict>
          </mc:Fallback>
        </mc:AlternateContent>
      </w:r>
    </w:p>
    <w:p w:rsidR="00C0111B" w:rsidRPr="00C0111B" w:rsidRDefault="00C0111B" w:rsidP="00C0111B">
      <w:pPr>
        <w:jc w:val="both"/>
        <w:rPr>
          <w:rFonts w:ascii="Arial" w:hAnsi="Arial" w:cs="Arial"/>
          <w:b/>
          <w:sz w:val="22"/>
          <w:szCs w:val="22"/>
        </w:rPr>
      </w:pPr>
      <w:r w:rsidRPr="00C0111B">
        <w:rPr>
          <w:rFonts w:ascii="Arial" w:hAnsi="Arial" w:cs="Arial"/>
          <w:b/>
          <w:bCs/>
          <w:sz w:val="22"/>
          <w:szCs w:val="22"/>
        </w:rPr>
        <w:t>Да, пробу можно мочить</w:t>
      </w:r>
      <w:r w:rsidRPr="00C0111B">
        <w:rPr>
          <w:rFonts w:ascii="Arial" w:hAnsi="Arial" w:cs="Arial"/>
          <w:b/>
          <w:sz w:val="22"/>
          <w:szCs w:val="22"/>
        </w:rPr>
        <w:t xml:space="preserve">. Вода не влияет на результат теста, так как </w:t>
      </w:r>
      <w:r>
        <w:rPr>
          <w:rFonts w:ascii="Arial" w:hAnsi="Arial" w:cs="Arial"/>
          <w:b/>
          <w:sz w:val="22"/>
          <w:szCs w:val="22"/>
        </w:rPr>
        <w:t>препарат</w:t>
      </w:r>
      <w:r w:rsidRPr="00C0111B">
        <w:rPr>
          <w:rFonts w:ascii="Arial" w:hAnsi="Arial" w:cs="Arial"/>
          <w:b/>
          <w:sz w:val="22"/>
          <w:szCs w:val="22"/>
        </w:rPr>
        <w:t xml:space="preserve"> вводится </w:t>
      </w:r>
      <w:proofErr w:type="spellStart"/>
      <w:r w:rsidRPr="00C0111B">
        <w:rPr>
          <w:rFonts w:ascii="Arial" w:hAnsi="Arial" w:cs="Arial"/>
          <w:b/>
          <w:sz w:val="22"/>
          <w:szCs w:val="22"/>
        </w:rPr>
        <w:t>внутрикожно</w:t>
      </w:r>
      <w:proofErr w:type="spellEnd"/>
      <w:r w:rsidRPr="00C0111B">
        <w:rPr>
          <w:rFonts w:ascii="Arial" w:hAnsi="Arial" w:cs="Arial"/>
          <w:b/>
          <w:sz w:val="22"/>
          <w:szCs w:val="22"/>
        </w:rPr>
        <w:t>, а жидкость не может проникнуть так глубоко.</w:t>
      </w:r>
    </w:p>
    <w:p w:rsidR="00C0111B" w:rsidRDefault="00C0111B" w:rsidP="00C0111B">
      <w:pPr>
        <w:tabs>
          <w:tab w:val="left" w:pos="5205"/>
        </w:tabs>
        <w:jc w:val="center"/>
        <w:rPr>
          <w:rFonts w:ascii="Arial" w:hAnsi="Arial" w:cs="Arial"/>
          <w:b/>
          <w:sz w:val="22"/>
          <w:szCs w:val="22"/>
        </w:rPr>
      </w:pPr>
      <w:r w:rsidRPr="00C0111B">
        <w:rPr>
          <w:rFonts w:ascii="Arial" w:hAnsi="Arial" w:cs="Arial"/>
          <w:b/>
          <w:sz w:val="22"/>
          <w:szCs w:val="22"/>
        </w:rPr>
        <w:t>Однако </w:t>
      </w:r>
      <w:r w:rsidRPr="00C0111B">
        <w:rPr>
          <w:rFonts w:ascii="Arial" w:hAnsi="Arial" w:cs="Arial"/>
          <w:b/>
          <w:bCs/>
          <w:sz w:val="22"/>
          <w:szCs w:val="22"/>
        </w:rPr>
        <w:t>место инъекции нельзя тереть мочалкой или полотенцем</w:t>
      </w:r>
      <w:r w:rsidRPr="00C0111B">
        <w:rPr>
          <w:rFonts w:ascii="Arial" w:hAnsi="Arial" w:cs="Arial"/>
          <w:b/>
          <w:sz w:val="22"/>
          <w:szCs w:val="22"/>
        </w:rPr>
        <w:t>, расчёсывать, заклеивать, бинтовать, обрабатывать зелёнкой</w:t>
      </w:r>
    </w:p>
    <w:p w:rsidR="00C0111B" w:rsidRDefault="00C0111B" w:rsidP="00C0111B">
      <w:pPr>
        <w:tabs>
          <w:tab w:val="left" w:pos="5205"/>
        </w:tabs>
        <w:jc w:val="center"/>
        <w:rPr>
          <w:rFonts w:ascii="Arial" w:hAnsi="Arial" w:cs="Arial"/>
          <w:b/>
          <w:sz w:val="22"/>
          <w:szCs w:val="22"/>
        </w:rPr>
      </w:pPr>
    </w:p>
    <w:p w:rsidR="00C0111B" w:rsidRDefault="00C0111B" w:rsidP="00C0111B">
      <w:pPr>
        <w:tabs>
          <w:tab w:val="left" w:pos="5205"/>
        </w:tabs>
        <w:jc w:val="center"/>
        <w:rPr>
          <w:rFonts w:ascii="Arial" w:hAnsi="Arial" w:cs="Arial"/>
          <w:b/>
          <w:sz w:val="22"/>
          <w:szCs w:val="22"/>
        </w:rPr>
      </w:pPr>
    </w:p>
    <w:p w:rsidR="00C0111B" w:rsidRDefault="00C0111B" w:rsidP="00C0111B">
      <w:pPr>
        <w:rPr>
          <w:b/>
          <w:sz w:val="40"/>
          <w:u w:val="single"/>
        </w:rPr>
      </w:pPr>
      <w:r w:rsidRPr="00C0111B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0FDAB5" wp14:editId="4B46047B">
                <wp:simplePos x="0" y="0"/>
                <wp:positionH relativeFrom="column">
                  <wp:posOffset>-52705</wp:posOffset>
                </wp:positionH>
                <wp:positionV relativeFrom="paragraph">
                  <wp:posOffset>575945</wp:posOffset>
                </wp:positionV>
                <wp:extent cx="6210300" cy="8953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95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4.15pt;margin-top:45.35pt;width:489pt;height:7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" filled="f" strokecolor="#f06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304925" cy="428625"/>
            <wp:effectExtent l="0" t="0" r="9525" b="9525"/>
            <wp:docPr id="15" name="Рисунок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0111B">
        <w:rPr>
          <w:sz w:val="32"/>
          <w:szCs w:val="32"/>
        </w:rPr>
        <w:t xml:space="preserve"> </w:t>
      </w:r>
      <w:r w:rsidRPr="00C0111B">
        <w:rPr>
          <w:b/>
          <w:sz w:val="32"/>
          <w:szCs w:val="32"/>
          <w:u w:val="single"/>
        </w:rPr>
        <w:t xml:space="preserve">Памятка для родителей после </w:t>
      </w:r>
      <w:proofErr w:type="spellStart"/>
      <w:r w:rsidRPr="00C0111B">
        <w:rPr>
          <w:b/>
          <w:sz w:val="32"/>
          <w:szCs w:val="32"/>
          <w:u w:val="single"/>
        </w:rPr>
        <w:t>тубдиагностики</w:t>
      </w:r>
      <w:proofErr w:type="spellEnd"/>
      <w:r w:rsidRPr="00A51AB6">
        <w:rPr>
          <w:b/>
          <w:sz w:val="40"/>
          <w:u w:val="single"/>
        </w:rPr>
        <w:t>.</w:t>
      </w:r>
    </w:p>
    <w:p w:rsidR="00C0111B" w:rsidRPr="00C0111B" w:rsidRDefault="00C0111B" w:rsidP="00C0111B">
      <w:pPr>
        <w:spacing w:after="0"/>
        <w:jc w:val="both"/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</w:pPr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Оценка результатов пробы Манту/ </w:t>
      </w:r>
      <w:proofErr w:type="spellStart"/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Диаскин</w:t>
      </w:r>
      <w:proofErr w:type="spellEnd"/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-теста производится через 72 часа после введения туберкулина</w:t>
      </w: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>. Если  реакция на пробу Манту не была оценена, </w:t>
      </w:r>
      <w:r w:rsidRPr="00C0111B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повторное проведение возможно через месяц</w:t>
      </w: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>.</w:t>
      </w:r>
    </w:p>
    <w:p w:rsidR="00C0111B" w:rsidRPr="00C0111B" w:rsidRDefault="00C0111B" w:rsidP="00C0111B">
      <w:pPr>
        <w:spacing w:after="0"/>
        <w:jc w:val="both"/>
        <w:rPr>
          <w:rFonts w:ascii="Arial" w:hAnsi="Arial" w:cs="Arial"/>
          <w:sz w:val="22"/>
          <w:szCs w:val="22"/>
        </w:rPr>
      </w:pPr>
      <w:r w:rsidRPr="00C0111B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 xml:space="preserve"> </w:t>
      </w:r>
      <w:r w:rsidRPr="00C0111B"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>Результаты</w:t>
      </w:r>
      <w:r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 xml:space="preserve"> по</w:t>
      </w:r>
      <w:r w:rsidRPr="00C0111B">
        <w:rPr>
          <w:rFonts w:ascii="Arial" w:hAnsi="Arial" w:cs="Arial"/>
          <w:b/>
          <w:color w:val="1F1F1F"/>
          <w:sz w:val="22"/>
          <w:szCs w:val="22"/>
          <w:u w:val="single"/>
          <w:shd w:val="clear" w:color="auto" w:fill="FFFFFF"/>
        </w:rPr>
        <w:t xml:space="preserve"> фото не действительны!</w:t>
      </w:r>
    </w:p>
    <w:p w:rsidR="00C0111B" w:rsidRDefault="00C0111B" w:rsidP="00C0111B">
      <w:pPr>
        <w:jc w:val="center"/>
        <w:rPr>
          <w:b/>
          <w:bCs/>
          <w:sz w:val="32"/>
        </w:rPr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26BB66" wp14:editId="60F0144A">
                <wp:simplePos x="0" y="0"/>
                <wp:positionH relativeFrom="column">
                  <wp:posOffset>-52705</wp:posOffset>
                </wp:positionH>
                <wp:positionV relativeFrom="paragraph">
                  <wp:posOffset>326390</wp:posOffset>
                </wp:positionV>
                <wp:extent cx="6210300" cy="11334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4.15pt;margin-top:25.7pt;width:489pt;height:8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" filled="f" strokecolor="#f06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474BB9" wp14:editId="4B30E72D">
                <wp:simplePos x="0" y="0"/>
                <wp:positionH relativeFrom="column">
                  <wp:posOffset>2920365</wp:posOffset>
                </wp:positionH>
                <wp:positionV relativeFrom="paragraph">
                  <wp:posOffset>80010</wp:posOffset>
                </wp:positionV>
                <wp:extent cx="228600" cy="247650"/>
                <wp:effectExtent l="19050" t="0" r="19050" b="3810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4" o:spid="_x0000_s1026" type="#_x0000_t67" style="position:absolute;margin-left:229.95pt;margin-top:6.3pt;width:18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" adj="11631" fillcolor="#f06" strokecolor="#385d8a" strokeweight="2pt"/>
            </w:pict>
          </mc:Fallback>
        </mc:AlternateContent>
      </w:r>
    </w:p>
    <w:p w:rsidR="00C0111B" w:rsidRPr="00C0111B" w:rsidRDefault="00C0111B" w:rsidP="00C0111B">
      <w:pPr>
        <w:jc w:val="both"/>
        <w:rPr>
          <w:rFonts w:ascii="Arial" w:hAnsi="Arial" w:cs="Arial"/>
          <w:b/>
          <w:sz w:val="22"/>
          <w:szCs w:val="22"/>
        </w:rPr>
      </w:pPr>
      <w:r w:rsidRPr="00C0111B">
        <w:rPr>
          <w:rFonts w:ascii="Arial" w:hAnsi="Arial" w:cs="Arial"/>
          <w:b/>
          <w:bCs/>
          <w:sz w:val="22"/>
          <w:szCs w:val="22"/>
        </w:rPr>
        <w:t xml:space="preserve">Да, пробу </w:t>
      </w:r>
      <w:bookmarkStart w:id="0" w:name="_GoBack"/>
      <w:bookmarkEnd w:id="0"/>
      <w:r w:rsidRPr="00C0111B">
        <w:rPr>
          <w:rFonts w:ascii="Arial" w:hAnsi="Arial" w:cs="Arial"/>
          <w:b/>
          <w:bCs/>
          <w:sz w:val="22"/>
          <w:szCs w:val="22"/>
        </w:rPr>
        <w:t>можно мочить</w:t>
      </w:r>
      <w:r w:rsidRPr="00C0111B">
        <w:rPr>
          <w:rFonts w:ascii="Arial" w:hAnsi="Arial" w:cs="Arial"/>
          <w:b/>
          <w:sz w:val="22"/>
          <w:szCs w:val="22"/>
        </w:rPr>
        <w:t xml:space="preserve">. Вода не влияет на результат теста, так как </w:t>
      </w:r>
      <w:r>
        <w:rPr>
          <w:rFonts w:ascii="Arial" w:hAnsi="Arial" w:cs="Arial"/>
          <w:b/>
          <w:sz w:val="22"/>
          <w:szCs w:val="22"/>
        </w:rPr>
        <w:t>препарат</w:t>
      </w:r>
      <w:r w:rsidRPr="00C0111B">
        <w:rPr>
          <w:rFonts w:ascii="Arial" w:hAnsi="Arial" w:cs="Arial"/>
          <w:b/>
          <w:sz w:val="22"/>
          <w:szCs w:val="22"/>
        </w:rPr>
        <w:t xml:space="preserve"> вводится </w:t>
      </w:r>
      <w:proofErr w:type="spellStart"/>
      <w:r w:rsidRPr="00C0111B">
        <w:rPr>
          <w:rFonts w:ascii="Arial" w:hAnsi="Arial" w:cs="Arial"/>
          <w:b/>
          <w:sz w:val="22"/>
          <w:szCs w:val="22"/>
        </w:rPr>
        <w:t>внутрикожно</w:t>
      </w:r>
      <w:proofErr w:type="spellEnd"/>
      <w:r w:rsidRPr="00C0111B">
        <w:rPr>
          <w:rFonts w:ascii="Arial" w:hAnsi="Arial" w:cs="Arial"/>
          <w:b/>
          <w:sz w:val="22"/>
          <w:szCs w:val="22"/>
        </w:rPr>
        <w:t>, а жидкость не может проникнуть так глубоко.</w:t>
      </w:r>
    </w:p>
    <w:p w:rsidR="00C0111B" w:rsidRPr="00535DA2" w:rsidRDefault="00C0111B" w:rsidP="00C0111B">
      <w:pPr>
        <w:tabs>
          <w:tab w:val="left" w:pos="5205"/>
        </w:tabs>
        <w:jc w:val="center"/>
        <w:rPr>
          <w:b/>
          <w:sz w:val="32"/>
        </w:rPr>
      </w:pPr>
      <w:r w:rsidRPr="00C0111B">
        <w:rPr>
          <w:rFonts w:ascii="Arial" w:hAnsi="Arial" w:cs="Arial"/>
          <w:b/>
          <w:sz w:val="22"/>
          <w:szCs w:val="22"/>
        </w:rPr>
        <w:t>Однако </w:t>
      </w:r>
      <w:r w:rsidRPr="00C0111B">
        <w:rPr>
          <w:rFonts w:ascii="Arial" w:hAnsi="Arial" w:cs="Arial"/>
          <w:b/>
          <w:bCs/>
          <w:sz w:val="22"/>
          <w:szCs w:val="22"/>
        </w:rPr>
        <w:t>место инъекции нельзя тереть мочалкой или полотенцем</w:t>
      </w:r>
      <w:r w:rsidRPr="00C0111B">
        <w:rPr>
          <w:rFonts w:ascii="Arial" w:hAnsi="Arial" w:cs="Arial"/>
          <w:b/>
          <w:sz w:val="22"/>
          <w:szCs w:val="22"/>
        </w:rPr>
        <w:t>, расчёсывать, заклеивать, бинтовать, обрабатывать зелёнкой</w:t>
      </w:r>
    </w:p>
    <w:sectPr w:rsidR="00C0111B" w:rsidRPr="00535DA2" w:rsidSect="00C0111B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49C"/>
    <w:multiLevelType w:val="hybridMultilevel"/>
    <w:tmpl w:val="CD524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4D1019"/>
    <w:multiLevelType w:val="hybridMultilevel"/>
    <w:tmpl w:val="695ED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72"/>
    <w:rsid w:val="0026280F"/>
    <w:rsid w:val="003E306E"/>
    <w:rsid w:val="00473832"/>
    <w:rsid w:val="00535DA2"/>
    <w:rsid w:val="00654469"/>
    <w:rsid w:val="007A547C"/>
    <w:rsid w:val="007D7F7B"/>
    <w:rsid w:val="00A458D1"/>
    <w:rsid w:val="00A51AB6"/>
    <w:rsid w:val="00C0111B"/>
    <w:rsid w:val="00C45683"/>
    <w:rsid w:val="00D85F6C"/>
    <w:rsid w:val="00DD6B81"/>
    <w:rsid w:val="00DE3172"/>
    <w:rsid w:val="00E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9fyld">
    <w:name w:val="d9fyld"/>
    <w:basedOn w:val="a0"/>
    <w:rsid w:val="00473832"/>
  </w:style>
  <w:style w:type="character" w:customStyle="1" w:styleId="hgkelc">
    <w:name w:val="hgkelc"/>
    <w:basedOn w:val="a0"/>
    <w:rsid w:val="00473832"/>
  </w:style>
  <w:style w:type="paragraph" w:styleId="a3">
    <w:name w:val="List Paragraph"/>
    <w:basedOn w:val="a"/>
    <w:uiPriority w:val="34"/>
    <w:qFormat/>
    <w:rsid w:val="00535D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F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9fyld">
    <w:name w:val="d9fyld"/>
    <w:basedOn w:val="a0"/>
    <w:rsid w:val="00473832"/>
  </w:style>
  <w:style w:type="character" w:customStyle="1" w:styleId="hgkelc">
    <w:name w:val="hgkelc"/>
    <w:basedOn w:val="a0"/>
    <w:rsid w:val="00473832"/>
  </w:style>
  <w:style w:type="paragraph" w:styleId="a3">
    <w:name w:val="List Paragraph"/>
    <w:basedOn w:val="a"/>
    <w:uiPriority w:val="34"/>
    <w:qFormat/>
    <w:rsid w:val="00535D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F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4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4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Игнатенко</dc:creator>
  <cp:lastModifiedBy>dgb11-zavdoshk</cp:lastModifiedBy>
  <cp:revision>3</cp:revision>
  <dcterms:created xsi:type="dcterms:W3CDTF">2025-07-30T06:44:00Z</dcterms:created>
  <dcterms:modified xsi:type="dcterms:W3CDTF">2025-09-15T08:14:00Z</dcterms:modified>
</cp:coreProperties>
</file>