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B35" w:rsidRDefault="00345B35" w:rsidP="008029A2">
      <w:pPr>
        <w:shd w:val="clear" w:color="auto" w:fill="FFFFFF"/>
        <w:spacing w:after="0" w:line="240" w:lineRule="auto"/>
        <w:ind w:right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2A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Детский психоло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</w:p>
    <w:p w:rsidR="00345B35" w:rsidRDefault="00345B35" w:rsidP="00345B35">
      <w:pPr>
        <w:shd w:val="clear" w:color="auto" w:fill="FFFFFF"/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</w:t>
      </w:r>
      <w:r w:rsidR="00E2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2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понять родителям,</w:t>
      </w:r>
      <w:r w:rsidR="00E2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2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происходит с их</w:t>
      </w:r>
      <w:r w:rsidR="00E2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2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ребёнком</w:t>
      </w:r>
    </w:p>
    <w:p w:rsidR="00345B35" w:rsidRDefault="00345B35" w:rsidP="00345B35">
      <w:pPr>
        <w:shd w:val="clear" w:color="auto" w:fill="FFFFFF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2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способствует преодолению</w:t>
      </w:r>
    </w:p>
    <w:p w:rsidR="00345B35" w:rsidRDefault="00345B35" w:rsidP="00345B35">
      <w:pPr>
        <w:shd w:val="clear" w:color="auto" w:fill="FFFFFF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2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возникших психологических</w:t>
      </w:r>
    </w:p>
    <w:p w:rsidR="00345B35" w:rsidRPr="00422ADB" w:rsidRDefault="00345B35" w:rsidP="00345B35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422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трудностей.</w:t>
      </w:r>
    </w:p>
    <w:p w:rsidR="00422ADB" w:rsidRPr="00422ADB" w:rsidRDefault="00422ADB" w:rsidP="00422AD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p w:rsidR="00422ADB" w:rsidRPr="00422ADB" w:rsidRDefault="00422ADB" w:rsidP="00422A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  <w:r w:rsidRPr="00422A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Психолог поможет Вам разобраться в причинах:</w:t>
      </w:r>
    </w:p>
    <w:p w:rsidR="00422ADB" w:rsidRPr="00422ADB" w:rsidRDefault="00422ADB" w:rsidP="00422A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p w:rsidR="00422ADB" w:rsidRPr="00422ADB" w:rsidRDefault="00422ADB" w:rsidP="00BC4E28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22A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истерик, капризов, непослушания;</w:t>
      </w:r>
    </w:p>
    <w:p w:rsidR="00422ADB" w:rsidRPr="00422ADB" w:rsidRDefault="00422ADB" w:rsidP="00BC4E28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22A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страхов, навязчивых состояний; </w:t>
      </w:r>
    </w:p>
    <w:p w:rsidR="00422ADB" w:rsidRPr="00422ADB" w:rsidRDefault="00422ADB" w:rsidP="00BC4E28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22A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тревожности, плаксивости, постоянно пониженного фона настроения;</w:t>
      </w:r>
    </w:p>
    <w:p w:rsidR="00422ADB" w:rsidRPr="00422ADB" w:rsidRDefault="00422ADB" w:rsidP="00BC4E28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22A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вредных привычек (грызёт ногти, ручки, сосёт предметы);</w:t>
      </w:r>
    </w:p>
    <w:p w:rsidR="00422ADB" w:rsidRPr="00422ADB" w:rsidRDefault="00422ADB" w:rsidP="00BC4E28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22A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неусидчивости, невнимательности;</w:t>
      </w:r>
    </w:p>
    <w:p w:rsidR="00422ADB" w:rsidRPr="00422ADB" w:rsidRDefault="00422ADB" w:rsidP="00BC4E28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22A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агрессивного поведения, конфликтности;</w:t>
      </w:r>
    </w:p>
    <w:p w:rsidR="00422ADB" w:rsidRPr="00422ADB" w:rsidRDefault="00422ADB" w:rsidP="00BC4E28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22A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заниженной самооценки, неуверенности;</w:t>
      </w:r>
    </w:p>
    <w:p w:rsidR="00422ADB" w:rsidRPr="00422ADB" w:rsidRDefault="00422ADB" w:rsidP="00BC4E28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22A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трудности адаптации к детскому саду/школе;</w:t>
      </w:r>
    </w:p>
    <w:p w:rsidR="00422ADB" w:rsidRPr="00422ADB" w:rsidRDefault="00422ADB" w:rsidP="00BC4E28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22A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ревности между братьями и сёстрами; </w:t>
      </w:r>
    </w:p>
    <w:p w:rsidR="00422ADB" w:rsidRPr="00422ADB" w:rsidRDefault="00422ADB" w:rsidP="00BC4E28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22A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трудностями в отношениях с родителями, учителями, сверстниками;</w:t>
      </w:r>
    </w:p>
    <w:p w:rsidR="00422ADB" w:rsidRPr="00422ADB" w:rsidRDefault="00422ADB" w:rsidP="00BC4E28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22A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нарушения в когнитивной сфере (память, внимание, мышление), проблемы с успеваемостью, отсутствие мотивации;</w:t>
      </w:r>
    </w:p>
    <w:p w:rsidR="00422ADB" w:rsidRPr="00422ADB" w:rsidRDefault="00422ADB" w:rsidP="00BC4E28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22A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психосоматических проблем (</w:t>
      </w:r>
      <w:proofErr w:type="spellStart"/>
      <w:r w:rsidRPr="00422A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энурез</w:t>
      </w:r>
      <w:proofErr w:type="spellEnd"/>
      <w:r w:rsidRPr="00422A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, </w:t>
      </w:r>
      <w:proofErr w:type="spellStart"/>
      <w:r w:rsidRPr="00422A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энкопрез</w:t>
      </w:r>
      <w:proofErr w:type="spellEnd"/>
      <w:r w:rsidRPr="00422A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, тики, нейродермит, частые простудные заболевания и др.);</w:t>
      </w:r>
    </w:p>
    <w:p w:rsidR="00422ADB" w:rsidRPr="00422ADB" w:rsidRDefault="00422ADB" w:rsidP="00BC4E28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22A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пережитых травмирующих ситуаций (потеря близкого человека, насилие, развод родителей, переезд);</w:t>
      </w:r>
    </w:p>
    <w:p w:rsidR="00422ADB" w:rsidRPr="00422ADB" w:rsidRDefault="00422ADB" w:rsidP="00BC4E28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22A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отклоняющегося поведения (прогулы уроков, побеги из дома, воровство) и многих трудных ситуациях.</w:t>
      </w:r>
    </w:p>
    <w:p w:rsidR="00422ADB" w:rsidRPr="00422ADB" w:rsidRDefault="00422ADB" w:rsidP="00422ADB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422ADB" w:rsidRPr="00422ADB" w:rsidRDefault="00422ADB" w:rsidP="00422A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422A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Формы работы</w:t>
      </w:r>
    </w:p>
    <w:p w:rsidR="00422ADB" w:rsidRPr="00422ADB" w:rsidRDefault="00422ADB" w:rsidP="00BC4E28">
      <w:pPr>
        <w:numPr>
          <w:ilvl w:val="0"/>
          <w:numId w:val="2"/>
        </w:numPr>
        <w:shd w:val="clear" w:color="auto" w:fill="FFFFFF"/>
        <w:spacing w:after="200" w:line="240" w:lineRule="auto"/>
        <w:ind w:left="284" w:hanging="284"/>
        <w:contextualSpacing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</w:rPr>
      </w:pPr>
      <w:r w:rsidRPr="00422A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</w:rPr>
        <w:t>консультации;</w:t>
      </w:r>
    </w:p>
    <w:p w:rsidR="00422ADB" w:rsidRPr="00422ADB" w:rsidRDefault="00422ADB" w:rsidP="00BC4E28">
      <w:pPr>
        <w:numPr>
          <w:ilvl w:val="0"/>
          <w:numId w:val="2"/>
        </w:numPr>
        <w:shd w:val="clear" w:color="auto" w:fill="FFFFFF"/>
        <w:spacing w:after="200" w:line="240" w:lineRule="auto"/>
        <w:ind w:left="284" w:hanging="284"/>
        <w:contextualSpacing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</w:rPr>
      </w:pPr>
      <w:r w:rsidRPr="00422A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</w:rPr>
        <w:t>индивидуальные занятия с ребёнком (игровая терапия, арт-терапия (песок, пластилин, краски, карандаши), сказкотерапия, танцевально-двигательная терапия);</w:t>
      </w:r>
    </w:p>
    <w:p w:rsidR="00422ADB" w:rsidRPr="00422ADB" w:rsidRDefault="00422ADB" w:rsidP="00BC4E28">
      <w:pPr>
        <w:numPr>
          <w:ilvl w:val="0"/>
          <w:numId w:val="2"/>
        </w:numPr>
        <w:shd w:val="clear" w:color="auto" w:fill="FFFFFF"/>
        <w:spacing w:after="200" w:line="240" w:lineRule="auto"/>
        <w:ind w:left="284" w:hanging="284"/>
        <w:contextualSpacing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</w:rPr>
      </w:pPr>
      <w:r w:rsidRPr="00422A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</w:rPr>
        <w:lastRenderedPageBreak/>
        <w:t>коррекционно-развивающие занятия с ребёнком;</w:t>
      </w:r>
    </w:p>
    <w:p w:rsidR="00422ADB" w:rsidRPr="00422ADB" w:rsidRDefault="00422ADB" w:rsidP="00BC4E28">
      <w:pPr>
        <w:numPr>
          <w:ilvl w:val="0"/>
          <w:numId w:val="2"/>
        </w:numPr>
        <w:shd w:val="clear" w:color="auto" w:fill="FFFFFF"/>
        <w:spacing w:after="200" w:line="240" w:lineRule="auto"/>
        <w:ind w:left="284" w:hanging="284"/>
        <w:contextualSpacing/>
        <w:textAlignment w:val="baseline"/>
        <w:rPr>
          <w:rFonts w:ascii="Arial" w:eastAsia="Times New Roman" w:hAnsi="Arial" w:cs="Arial"/>
          <w:color w:val="181818"/>
          <w:kern w:val="0"/>
          <w:sz w:val="21"/>
          <w:szCs w:val="21"/>
          <w:lang w:eastAsia="ru-RU"/>
        </w:rPr>
      </w:pPr>
      <w:r w:rsidRPr="00422A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</w:rPr>
        <w:t>семинары/тренинги/родительские собрания для родителей;</w:t>
      </w:r>
    </w:p>
    <w:p w:rsidR="00422ADB" w:rsidRPr="00422ADB" w:rsidRDefault="00422ADB" w:rsidP="00BC4E28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contextualSpacing/>
        <w:textAlignment w:val="baseline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</w:pPr>
      <w:r w:rsidRPr="00422AD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 xml:space="preserve">диагностикаличностной, </w:t>
      </w:r>
      <w:r w:rsidR="00CC4015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 xml:space="preserve">эмоциональной, </w:t>
      </w:r>
      <w:r w:rsidRPr="00422AD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познавательной</w:t>
      </w:r>
      <w:r w:rsidR="00CC4015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(интеллектуальной)</w:t>
      </w:r>
      <w:r w:rsidRPr="00422AD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 xml:space="preserve"> сферы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;</w:t>
      </w:r>
    </w:p>
    <w:p w:rsidR="00422ADB" w:rsidRDefault="00422ADB" w:rsidP="00BC4E28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contextualSpacing/>
        <w:textAlignment w:val="baseline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</w:pPr>
      <w:r w:rsidRPr="00422AD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диагностика готовности к школе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;</w:t>
      </w:r>
    </w:p>
    <w:p w:rsidR="00CC4015" w:rsidRPr="00422ADB" w:rsidRDefault="00CC4015" w:rsidP="00BC4E28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contextualSpacing/>
        <w:textAlignment w:val="baseline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нейропсихологическая диагностика;</w:t>
      </w:r>
    </w:p>
    <w:p w:rsidR="00422ADB" w:rsidRDefault="00422ADB" w:rsidP="00BC4E28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</w:pPr>
      <w:r w:rsidRPr="00422AD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нейропсихологические занятия, направленные на профилактику и преодоление школьных трудностей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;</w:t>
      </w:r>
    </w:p>
    <w:p w:rsidR="00422ADB" w:rsidRPr="00422ADB" w:rsidRDefault="00422ADB" w:rsidP="00BC4E28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</w:t>
      </w:r>
      <w:r w:rsidRPr="00422A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рофилактический осмотр в рамках ясельной и школьной комиссии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CC4015" w:rsidRPr="00903DEA" w:rsidRDefault="00422ADB" w:rsidP="00D96FBF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письменн</w:t>
      </w:r>
      <w:r w:rsidR="00E848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 заключени</w:t>
      </w:r>
      <w:r w:rsidR="00E848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 итогам диагностики для ПМПК и </w:t>
      </w:r>
      <w:r w:rsidR="00E848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МСЭ</w:t>
      </w:r>
      <w:r w:rsidR="00CC40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903DEA" w:rsidRPr="00D96FBF" w:rsidRDefault="00903DEA" w:rsidP="00903DE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</w:pPr>
    </w:p>
    <w:p w:rsidR="00422ADB" w:rsidRPr="00422ADB" w:rsidRDefault="00422ADB" w:rsidP="00422A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422AD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Консультация психолога </w:t>
      </w:r>
    </w:p>
    <w:p w:rsidR="00422ADB" w:rsidRPr="00422ADB" w:rsidRDefault="00422ADB" w:rsidP="00422A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422AD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может потребоваться подростку и взрослому человеку, которого беспокоят:</w:t>
      </w:r>
    </w:p>
    <w:p w:rsidR="00422ADB" w:rsidRPr="00422ADB" w:rsidRDefault="00422ADB" w:rsidP="00BC4E28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22A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трудности в межличностных отношениях;</w:t>
      </w:r>
    </w:p>
    <w:p w:rsidR="00422ADB" w:rsidRPr="00422ADB" w:rsidRDefault="00422ADB" w:rsidP="00BC4E28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22A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снижение интереса к жизни;</w:t>
      </w:r>
    </w:p>
    <w:p w:rsidR="00422ADB" w:rsidRPr="00422ADB" w:rsidRDefault="00422ADB" w:rsidP="00BC4E28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22A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эмоциональные и поведенческие расстройства (страхи, тревожные состояния, панические атаки,</w:t>
      </w:r>
      <w:r w:rsidR="00BC4E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депрессия,</w:t>
      </w:r>
      <w:r w:rsidRPr="00422A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агрессивное поведение и др.);</w:t>
      </w:r>
    </w:p>
    <w:p w:rsidR="00422ADB" w:rsidRPr="00422ADB" w:rsidRDefault="00422ADB" w:rsidP="00BC4E28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22A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трудности контроля своих эмоций;</w:t>
      </w:r>
    </w:p>
    <w:tbl>
      <w:tblPr>
        <w:tblStyle w:val="a3"/>
        <w:tblW w:w="10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73"/>
        <w:gridCol w:w="1757"/>
      </w:tblGrid>
      <w:tr w:rsidR="00422ADB" w:rsidRPr="00422ADB" w:rsidTr="008029A2">
        <w:tc>
          <w:tcPr>
            <w:tcW w:w="7938" w:type="dxa"/>
          </w:tcPr>
          <w:p w:rsidR="00422ADB" w:rsidRPr="00422ADB" w:rsidRDefault="00422ADB" w:rsidP="008029A2">
            <w:pPr>
              <w:numPr>
                <w:ilvl w:val="0"/>
                <w:numId w:val="3"/>
              </w:numPr>
              <w:shd w:val="clear" w:color="auto" w:fill="FFFFFF"/>
              <w:ind w:left="179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зависимость от партнёра;</w:t>
            </w:r>
          </w:p>
          <w:p w:rsidR="00422ADB" w:rsidRPr="00422ADB" w:rsidRDefault="00422ADB" w:rsidP="008029A2">
            <w:pPr>
              <w:numPr>
                <w:ilvl w:val="0"/>
                <w:numId w:val="3"/>
              </w:numPr>
              <w:shd w:val="clear" w:color="auto" w:fill="FFFFFF"/>
              <w:ind w:left="179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навязчивые мысли и состояния;</w:t>
            </w:r>
          </w:p>
          <w:p w:rsidR="00422ADB" w:rsidRPr="00422ADB" w:rsidRDefault="00422ADB" w:rsidP="008029A2">
            <w:pPr>
              <w:numPr>
                <w:ilvl w:val="0"/>
                <w:numId w:val="3"/>
              </w:numPr>
              <w:shd w:val="clear" w:color="auto" w:fill="FFFFFF"/>
              <w:ind w:left="179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апатия, безразличие ко всему;</w:t>
            </w:r>
          </w:p>
          <w:p w:rsidR="00422ADB" w:rsidRPr="00422ADB" w:rsidRDefault="00422ADB" w:rsidP="008029A2">
            <w:pPr>
              <w:numPr>
                <w:ilvl w:val="0"/>
                <w:numId w:val="3"/>
              </w:numPr>
              <w:shd w:val="clear" w:color="auto" w:fill="FFFFFF"/>
              <w:ind w:left="179" w:right="4140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детско-родительские отношения;</w:t>
            </w:r>
          </w:p>
          <w:p w:rsidR="00422ADB" w:rsidRPr="00422ADB" w:rsidRDefault="00422ADB" w:rsidP="008029A2">
            <w:pPr>
              <w:numPr>
                <w:ilvl w:val="0"/>
                <w:numId w:val="3"/>
              </w:numPr>
              <w:shd w:val="clear" w:color="auto" w:fill="FFFFFF"/>
              <w:ind w:left="179" w:right="4140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психосоматические расстройства; </w:t>
            </w:r>
          </w:p>
          <w:p w:rsidR="00422ADB" w:rsidRPr="00422ADB" w:rsidRDefault="00422ADB" w:rsidP="008029A2">
            <w:pPr>
              <w:numPr>
                <w:ilvl w:val="0"/>
                <w:numId w:val="3"/>
              </w:numPr>
              <w:shd w:val="clear" w:color="auto" w:fill="FFFFFF"/>
              <w:ind w:left="179" w:right="4140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постоянное утомление и усталость;</w:t>
            </w:r>
          </w:p>
          <w:p w:rsidR="00422ADB" w:rsidRPr="00422ADB" w:rsidRDefault="00422ADB" w:rsidP="008029A2">
            <w:pPr>
              <w:numPr>
                <w:ilvl w:val="0"/>
                <w:numId w:val="3"/>
              </w:numPr>
              <w:shd w:val="clear" w:color="auto" w:fill="FFFFFF"/>
              <w:ind w:left="179" w:right="4140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профессиональное самоопределение;</w:t>
            </w:r>
          </w:p>
          <w:p w:rsidR="00422ADB" w:rsidRPr="00422ADB" w:rsidRDefault="00422ADB" w:rsidP="008029A2">
            <w:pPr>
              <w:numPr>
                <w:ilvl w:val="0"/>
                <w:numId w:val="3"/>
              </w:numPr>
              <w:shd w:val="clear" w:color="auto" w:fill="FFFFFF"/>
              <w:ind w:left="179" w:right="4140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ощущение одиночества;</w:t>
            </w:r>
          </w:p>
          <w:p w:rsidR="00422ADB" w:rsidRPr="00422ADB" w:rsidRDefault="00422ADB" w:rsidP="008029A2">
            <w:pPr>
              <w:numPr>
                <w:ilvl w:val="0"/>
                <w:numId w:val="3"/>
              </w:numPr>
              <w:shd w:val="clear" w:color="auto" w:fill="FFFFFF"/>
              <w:ind w:left="179" w:right="4140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низкая самооценка;</w:t>
            </w:r>
          </w:p>
          <w:p w:rsidR="00422ADB" w:rsidRPr="00422ADB" w:rsidRDefault="00422ADB" w:rsidP="008029A2">
            <w:pPr>
              <w:numPr>
                <w:ilvl w:val="0"/>
                <w:numId w:val="3"/>
              </w:numPr>
              <w:shd w:val="clear" w:color="auto" w:fill="FFFFFF"/>
              <w:ind w:left="179" w:right="4140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эмоциональное выгорание;</w:t>
            </w:r>
          </w:p>
          <w:p w:rsidR="00422ADB" w:rsidRPr="00422ADB" w:rsidRDefault="00422ADB" w:rsidP="008029A2">
            <w:pPr>
              <w:numPr>
                <w:ilvl w:val="0"/>
                <w:numId w:val="3"/>
              </w:numPr>
              <w:shd w:val="clear" w:color="auto" w:fill="FFFFFF"/>
              <w:ind w:left="179" w:right="4140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супружеские конфликты;</w:t>
            </w:r>
          </w:p>
          <w:p w:rsidR="00422ADB" w:rsidRPr="00422ADB" w:rsidRDefault="00422ADB" w:rsidP="008029A2">
            <w:pPr>
              <w:numPr>
                <w:ilvl w:val="0"/>
                <w:numId w:val="3"/>
              </w:numPr>
              <w:ind w:left="179" w:right="4140" w:hanging="284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22AD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стресс и недовольство; </w:t>
            </w:r>
          </w:p>
          <w:p w:rsidR="00422ADB" w:rsidRPr="00422ADB" w:rsidRDefault="00422ADB" w:rsidP="008029A2">
            <w:pPr>
              <w:numPr>
                <w:ilvl w:val="0"/>
                <w:numId w:val="3"/>
              </w:numPr>
              <w:shd w:val="clear" w:color="auto" w:fill="FFFFFF"/>
              <w:ind w:left="179" w:right="4140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D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и многое другое</w:t>
            </w:r>
          </w:p>
          <w:p w:rsidR="00BD4068" w:rsidRDefault="00BD4068" w:rsidP="00BD4068">
            <w:pPr>
              <w:ind w:right="4140"/>
              <w:rPr>
                <w:rFonts w:ascii="Georgia" w:eastAsia="Calibri" w:hAnsi="Georgia" w:cs="Times New Roman"/>
                <w:b/>
                <w:bCs/>
                <w:sz w:val="26"/>
                <w:szCs w:val="26"/>
                <w:u w:val="single"/>
              </w:rPr>
            </w:pPr>
          </w:p>
          <w:p w:rsidR="00903DEA" w:rsidRDefault="00903DEA" w:rsidP="00BD4068">
            <w:pPr>
              <w:ind w:right="4140"/>
              <w:rPr>
                <w:rFonts w:ascii="Georgia" w:eastAsia="Calibri" w:hAnsi="Georgia" w:cs="Times New Roman"/>
                <w:b/>
                <w:bCs/>
                <w:sz w:val="26"/>
                <w:szCs w:val="26"/>
                <w:u w:val="single"/>
              </w:rPr>
            </w:pPr>
          </w:p>
          <w:p w:rsidR="00903DEA" w:rsidRDefault="00903DEA" w:rsidP="00BD4068">
            <w:pPr>
              <w:ind w:right="4140"/>
              <w:rPr>
                <w:rFonts w:ascii="Georgia" w:eastAsia="Calibri" w:hAnsi="Georgia" w:cs="Times New Roman"/>
                <w:b/>
                <w:bCs/>
                <w:sz w:val="26"/>
                <w:szCs w:val="26"/>
                <w:u w:val="single"/>
              </w:rPr>
            </w:pPr>
          </w:p>
          <w:p w:rsidR="00903DEA" w:rsidRDefault="00903DEA" w:rsidP="00BD4068">
            <w:pPr>
              <w:ind w:right="4140"/>
              <w:rPr>
                <w:rFonts w:ascii="Georgia" w:eastAsia="Calibri" w:hAnsi="Georgia" w:cs="Times New Roman"/>
                <w:b/>
                <w:bCs/>
                <w:sz w:val="26"/>
                <w:szCs w:val="26"/>
                <w:u w:val="single"/>
              </w:rPr>
            </w:pPr>
          </w:p>
          <w:p w:rsidR="00903DEA" w:rsidRDefault="00903DEA" w:rsidP="00BD4068">
            <w:pPr>
              <w:ind w:right="4140"/>
              <w:rPr>
                <w:rFonts w:ascii="Georgia" w:eastAsia="Calibri" w:hAnsi="Georgia" w:cs="Times New Roman"/>
                <w:b/>
                <w:bCs/>
                <w:sz w:val="26"/>
                <w:szCs w:val="26"/>
                <w:u w:val="single"/>
              </w:rPr>
            </w:pPr>
          </w:p>
          <w:p w:rsidR="00903DEA" w:rsidRDefault="00903DEA" w:rsidP="00BD4068">
            <w:pPr>
              <w:ind w:right="4140"/>
              <w:rPr>
                <w:rFonts w:ascii="Georgia" w:eastAsia="Calibri" w:hAnsi="Georgia" w:cs="Times New Roman"/>
                <w:b/>
                <w:bCs/>
                <w:sz w:val="26"/>
                <w:szCs w:val="26"/>
                <w:u w:val="single"/>
              </w:rPr>
            </w:pPr>
          </w:p>
          <w:p w:rsidR="00903DEA" w:rsidRDefault="00903DEA" w:rsidP="00BD4068">
            <w:pPr>
              <w:ind w:right="4140"/>
              <w:rPr>
                <w:rFonts w:ascii="Georgia" w:eastAsia="Calibri" w:hAnsi="Georgia" w:cs="Times New Roman"/>
                <w:b/>
                <w:bCs/>
                <w:sz w:val="26"/>
                <w:szCs w:val="26"/>
                <w:u w:val="single"/>
              </w:rPr>
            </w:pPr>
          </w:p>
          <w:p w:rsidR="008029A2" w:rsidRDefault="008029A2" w:rsidP="00BD4068">
            <w:pPr>
              <w:ind w:right="4140"/>
              <w:rPr>
                <w:rFonts w:ascii="Georgia" w:eastAsia="Calibri" w:hAnsi="Georgia" w:cs="Times New Roman"/>
                <w:b/>
                <w:bCs/>
                <w:sz w:val="26"/>
                <w:szCs w:val="26"/>
                <w:u w:val="single"/>
              </w:rPr>
            </w:pPr>
          </w:p>
          <w:p w:rsidR="008029A2" w:rsidRDefault="008029A2" w:rsidP="00BD4068">
            <w:pPr>
              <w:ind w:right="4140"/>
              <w:rPr>
                <w:rFonts w:ascii="Georgia" w:eastAsia="Calibri" w:hAnsi="Georgia" w:cs="Times New Roman"/>
                <w:b/>
                <w:bCs/>
                <w:sz w:val="26"/>
                <w:szCs w:val="26"/>
                <w:u w:val="single"/>
              </w:rPr>
            </w:pPr>
          </w:p>
          <w:p w:rsidR="008029A2" w:rsidRDefault="008029A2" w:rsidP="00BD4068">
            <w:pPr>
              <w:ind w:right="4140"/>
              <w:rPr>
                <w:rFonts w:ascii="Georgia" w:eastAsia="Calibri" w:hAnsi="Georgia" w:cs="Times New Roman"/>
                <w:b/>
                <w:bCs/>
                <w:sz w:val="26"/>
                <w:szCs w:val="26"/>
                <w:u w:val="single"/>
              </w:rPr>
            </w:pPr>
          </w:p>
          <w:p w:rsidR="00903DEA" w:rsidRDefault="00903DEA" w:rsidP="00BD4068">
            <w:pPr>
              <w:ind w:right="4140"/>
              <w:rPr>
                <w:rFonts w:ascii="Georgia" w:eastAsia="Calibri" w:hAnsi="Georgia" w:cs="Times New Roman"/>
                <w:b/>
                <w:bCs/>
                <w:sz w:val="26"/>
                <w:szCs w:val="26"/>
                <w:u w:val="single"/>
              </w:rPr>
            </w:pPr>
          </w:p>
          <w:p w:rsidR="00422ADB" w:rsidRPr="00422ADB" w:rsidRDefault="00422ADB" w:rsidP="00BD4068">
            <w:pPr>
              <w:ind w:right="4140"/>
              <w:rPr>
                <w:rFonts w:ascii="Georgia" w:eastAsia="Calibri" w:hAnsi="Georgia" w:cs="Times New Roman"/>
                <w:b/>
                <w:bCs/>
                <w:sz w:val="26"/>
                <w:szCs w:val="26"/>
                <w:u w:val="single"/>
              </w:rPr>
            </w:pPr>
            <w:r w:rsidRPr="00422ADB">
              <w:rPr>
                <w:rFonts w:ascii="Georgia" w:eastAsia="Calibri" w:hAnsi="Georgia" w:cs="Times New Roman"/>
                <w:b/>
                <w:bCs/>
                <w:sz w:val="26"/>
                <w:szCs w:val="26"/>
                <w:u w:val="single"/>
              </w:rPr>
              <w:t>Диагностика:</w:t>
            </w:r>
          </w:p>
          <w:p w:rsidR="00422ADB" w:rsidRPr="00422ADB" w:rsidRDefault="00422ADB" w:rsidP="00BD4068">
            <w:pPr>
              <w:numPr>
                <w:ilvl w:val="0"/>
                <w:numId w:val="4"/>
              </w:numPr>
              <w:ind w:left="173" w:right="4140" w:hanging="173"/>
              <w:contextualSpacing/>
              <w:rPr>
                <w:rFonts w:ascii="Georgia" w:eastAsia="Calibri" w:hAnsi="Georgia" w:cs="Times New Roman"/>
                <w:sz w:val="26"/>
                <w:szCs w:val="26"/>
              </w:rPr>
            </w:pPr>
            <w:r w:rsidRPr="00422ADB">
              <w:rPr>
                <w:rFonts w:ascii="Georgia" w:eastAsia="Calibri" w:hAnsi="Georgia" w:cs="Times New Roman"/>
                <w:sz w:val="26"/>
                <w:szCs w:val="26"/>
              </w:rPr>
              <w:t>профессионального самоопределения</w:t>
            </w:r>
          </w:p>
          <w:p w:rsidR="00422ADB" w:rsidRPr="00422ADB" w:rsidRDefault="00422ADB" w:rsidP="00BD4068">
            <w:pPr>
              <w:numPr>
                <w:ilvl w:val="0"/>
                <w:numId w:val="4"/>
              </w:numPr>
              <w:ind w:left="173" w:right="4140" w:hanging="173"/>
              <w:contextualSpacing/>
              <w:rPr>
                <w:rFonts w:ascii="Georgia" w:eastAsia="Calibri" w:hAnsi="Georgia" w:cs="Times New Roman"/>
                <w:sz w:val="26"/>
                <w:szCs w:val="26"/>
              </w:rPr>
            </w:pPr>
            <w:r w:rsidRPr="00422ADB">
              <w:rPr>
                <w:rFonts w:ascii="Georgia" w:eastAsia="Calibri" w:hAnsi="Georgia" w:cs="Times New Roman"/>
                <w:sz w:val="26"/>
                <w:szCs w:val="26"/>
              </w:rPr>
              <w:t>эмоционально-личностной сферы</w:t>
            </w:r>
          </w:p>
          <w:p w:rsidR="00422ADB" w:rsidRPr="00422ADB" w:rsidRDefault="00422ADB" w:rsidP="00BD4068">
            <w:pPr>
              <w:numPr>
                <w:ilvl w:val="0"/>
                <w:numId w:val="4"/>
              </w:numPr>
              <w:ind w:left="173" w:right="4140" w:hanging="173"/>
              <w:contextualSpacing/>
              <w:rPr>
                <w:rFonts w:ascii="Georgia" w:eastAsia="Calibri" w:hAnsi="Georgia" w:cs="Times New Roman"/>
                <w:sz w:val="26"/>
                <w:szCs w:val="26"/>
              </w:rPr>
            </w:pPr>
            <w:r w:rsidRPr="00422ADB">
              <w:rPr>
                <w:rFonts w:ascii="Georgia" w:eastAsia="Calibri" w:hAnsi="Georgia" w:cs="Times New Roman"/>
                <w:sz w:val="26"/>
                <w:szCs w:val="26"/>
              </w:rPr>
              <w:t>интеллектуальной сферы</w:t>
            </w:r>
          </w:p>
          <w:p w:rsidR="00422ADB" w:rsidRPr="00422ADB" w:rsidRDefault="00422ADB" w:rsidP="00BD4068">
            <w:pPr>
              <w:numPr>
                <w:ilvl w:val="0"/>
                <w:numId w:val="4"/>
              </w:numPr>
              <w:ind w:left="173" w:right="4140" w:hanging="173"/>
              <w:contextualSpacing/>
              <w:rPr>
                <w:rFonts w:ascii="Georgia" w:eastAsia="Calibri" w:hAnsi="Georgia" w:cs="Times New Roman"/>
                <w:sz w:val="26"/>
                <w:szCs w:val="26"/>
              </w:rPr>
            </w:pPr>
            <w:r w:rsidRPr="00422ADB">
              <w:rPr>
                <w:rFonts w:ascii="Georgia" w:eastAsia="Calibri" w:hAnsi="Georgia" w:cs="Times New Roman"/>
                <w:sz w:val="26"/>
                <w:szCs w:val="26"/>
              </w:rPr>
              <w:t>детско-родительских отношений</w:t>
            </w:r>
          </w:p>
          <w:p w:rsidR="00422ADB" w:rsidRPr="00422ADB" w:rsidRDefault="00422ADB" w:rsidP="00BD4068">
            <w:pPr>
              <w:numPr>
                <w:ilvl w:val="0"/>
                <w:numId w:val="4"/>
              </w:numPr>
              <w:ind w:left="173" w:right="4140" w:hanging="173"/>
              <w:contextualSpacing/>
              <w:rPr>
                <w:rFonts w:ascii="Georgia" w:eastAsia="Calibri" w:hAnsi="Georgia" w:cs="Times New Roman"/>
                <w:sz w:val="26"/>
                <w:szCs w:val="26"/>
              </w:rPr>
            </w:pPr>
            <w:r w:rsidRPr="00422ADB">
              <w:rPr>
                <w:rFonts w:ascii="Georgia" w:eastAsia="Calibri" w:hAnsi="Georgia" w:cs="Times New Roman"/>
                <w:sz w:val="26"/>
                <w:szCs w:val="26"/>
              </w:rPr>
              <w:t>межличностных взаимоотношений</w:t>
            </w:r>
          </w:p>
          <w:p w:rsidR="00422ADB" w:rsidRDefault="00422ADB" w:rsidP="00BD4068">
            <w:pPr>
              <w:numPr>
                <w:ilvl w:val="0"/>
                <w:numId w:val="4"/>
              </w:numPr>
              <w:ind w:left="173" w:right="4140" w:hanging="173"/>
              <w:contextualSpacing/>
              <w:rPr>
                <w:rFonts w:ascii="Georgia" w:eastAsia="Calibri" w:hAnsi="Georgia" w:cs="Times New Roman"/>
                <w:sz w:val="26"/>
                <w:szCs w:val="26"/>
              </w:rPr>
            </w:pPr>
            <w:r w:rsidRPr="00422ADB">
              <w:rPr>
                <w:rFonts w:ascii="Georgia" w:eastAsia="Calibri" w:hAnsi="Georgia" w:cs="Times New Roman"/>
                <w:sz w:val="26"/>
                <w:szCs w:val="26"/>
              </w:rPr>
              <w:t>нейропсихологическая диагностика (оценк</w:t>
            </w:r>
            <w:r w:rsidR="00AA7FF3">
              <w:rPr>
                <w:rFonts w:ascii="Georgia" w:eastAsia="Calibri" w:hAnsi="Georgia" w:cs="Times New Roman"/>
                <w:sz w:val="26"/>
                <w:szCs w:val="26"/>
              </w:rPr>
              <w:t>а</w:t>
            </w:r>
            <w:r w:rsidRPr="00422ADB">
              <w:rPr>
                <w:rFonts w:ascii="Georgia" w:eastAsia="Calibri" w:hAnsi="Georgia" w:cs="Times New Roman"/>
                <w:sz w:val="26"/>
                <w:szCs w:val="26"/>
              </w:rPr>
              <w:t xml:space="preserve"> актуального развития высших психических функций)</w:t>
            </w:r>
          </w:p>
          <w:p w:rsidR="00CC4015" w:rsidRDefault="00CC4015" w:rsidP="00BD4068">
            <w:pPr>
              <w:numPr>
                <w:ilvl w:val="0"/>
                <w:numId w:val="4"/>
              </w:numPr>
              <w:ind w:left="173" w:right="4140" w:hanging="173"/>
              <w:contextualSpacing/>
              <w:rPr>
                <w:rFonts w:ascii="Georgia" w:eastAsia="Calibri" w:hAnsi="Georgia" w:cs="Times New Roman"/>
                <w:sz w:val="26"/>
                <w:szCs w:val="26"/>
              </w:rPr>
            </w:pPr>
            <w:r>
              <w:rPr>
                <w:rFonts w:ascii="Georgia" w:eastAsia="Calibri" w:hAnsi="Georgia" w:cs="Times New Roman"/>
                <w:sz w:val="26"/>
                <w:szCs w:val="26"/>
              </w:rPr>
              <w:t>суицидального поведения</w:t>
            </w:r>
          </w:p>
          <w:p w:rsidR="00CC4015" w:rsidRDefault="00CC4015" w:rsidP="00BD4068">
            <w:pPr>
              <w:numPr>
                <w:ilvl w:val="0"/>
                <w:numId w:val="4"/>
              </w:numPr>
              <w:ind w:left="173" w:right="3999" w:hanging="173"/>
              <w:contextualSpacing/>
              <w:rPr>
                <w:rFonts w:ascii="Georgia" w:eastAsia="Calibri" w:hAnsi="Georgia" w:cs="Times New Roman"/>
                <w:sz w:val="26"/>
                <w:szCs w:val="26"/>
              </w:rPr>
            </w:pPr>
            <w:r>
              <w:rPr>
                <w:rFonts w:ascii="Georgia" w:eastAsia="Calibri" w:hAnsi="Georgia" w:cs="Times New Roman"/>
                <w:sz w:val="26"/>
                <w:szCs w:val="26"/>
              </w:rPr>
              <w:t>интернет-зависимости</w:t>
            </w:r>
          </w:p>
          <w:p w:rsidR="00BD4068" w:rsidRDefault="00BD4068" w:rsidP="00BD4068">
            <w:pPr>
              <w:ind w:right="3999"/>
              <w:contextualSpacing/>
              <w:rPr>
                <w:rFonts w:ascii="Georgia" w:eastAsia="Calibri" w:hAnsi="Georgia" w:cs="Times New Roman"/>
                <w:b/>
                <w:bCs/>
                <w:sz w:val="26"/>
                <w:szCs w:val="26"/>
                <w:u w:val="single"/>
              </w:rPr>
            </w:pPr>
          </w:p>
          <w:p w:rsidR="00422ADB" w:rsidRPr="00422ADB" w:rsidRDefault="00422ADB" w:rsidP="00BD4068">
            <w:pPr>
              <w:ind w:right="3999"/>
              <w:contextualSpacing/>
              <w:rPr>
                <w:rFonts w:ascii="Georgia" w:eastAsia="Calibri" w:hAnsi="Georgia" w:cs="Times New Roman"/>
                <w:b/>
                <w:bCs/>
                <w:sz w:val="26"/>
                <w:szCs w:val="26"/>
                <w:u w:val="single"/>
              </w:rPr>
            </w:pPr>
            <w:r w:rsidRPr="00422ADB">
              <w:rPr>
                <w:rFonts w:ascii="Georgia" w:eastAsia="Calibri" w:hAnsi="Georgia" w:cs="Times New Roman"/>
                <w:b/>
                <w:bCs/>
                <w:sz w:val="26"/>
                <w:szCs w:val="26"/>
                <w:u w:val="single"/>
              </w:rPr>
              <w:t>Техники:</w:t>
            </w:r>
          </w:p>
          <w:p w:rsidR="00AA7FF3" w:rsidRPr="00422ADB" w:rsidRDefault="00AA7FF3" w:rsidP="00BD4068">
            <w:pPr>
              <w:numPr>
                <w:ilvl w:val="0"/>
                <w:numId w:val="5"/>
              </w:numPr>
              <w:ind w:left="321" w:right="4707" w:hanging="321"/>
              <w:contextualSpacing/>
              <w:jc w:val="both"/>
              <w:rPr>
                <w:rFonts w:ascii="Georgia" w:eastAsia="Calibri" w:hAnsi="Georgia" w:cs="Times New Roman"/>
                <w:sz w:val="26"/>
                <w:szCs w:val="26"/>
              </w:rPr>
            </w:pPr>
            <w:r w:rsidRPr="00422ADB">
              <w:rPr>
                <w:rFonts w:ascii="Georgia" w:eastAsia="Calibri" w:hAnsi="Georgia" w:cs="Times New Roman"/>
                <w:sz w:val="26"/>
                <w:szCs w:val="26"/>
              </w:rPr>
              <w:t>когнитивно-поведенческой терапии</w:t>
            </w:r>
            <w:r>
              <w:rPr>
                <w:rFonts w:ascii="Georgia" w:eastAsia="Calibri" w:hAnsi="Georgia" w:cs="Times New Roman"/>
                <w:sz w:val="26"/>
                <w:szCs w:val="26"/>
                <w:lang w:val="en-US"/>
              </w:rPr>
              <w:t xml:space="preserve"> (</w:t>
            </w:r>
            <w:r>
              <w:rPr>
                <w:rFonts w:ascii="Georgia" w:eastAsia="Calibri" w:hAnsi="Georgia" w:cs="Times New Roman"/>
                <w:sz w:val="26"/>
                <w:szCs w:val="26"/>
              </w:rPr>
              <w:t>КПТ</w:t>
            </w:r>
            <w:r>
              <w:rPr>
                <w:rFonts w:ascii="Georgia" w:eastAsia="Calibri" w:hAnsi="Georgia" w:cs="Times New Roman"/>
                <w:sz w:val="26"/>
                <w:szCs w:val="26"/>
                <w:lang w:val="en-US"/>
              </w:rPr>
              <w:t>)</w:t>
            </w:r>
          </w:p>
          <w:p w:rsidR="00422ADB" w:rsidRPr="00422ADB" w:rsidRDefault="00422ADB" w:rsidP="00BD4068">
            <w:pPr>
              <w:numPr>
                <w:ilvl w:val="0"/>
                <w:numId w:val="5"/>
              </w:numPr>
              <w:ind w:left="321" w:right="4707" w:hanging="321"/>
              <w:contextualSpacing/>
              <w:jc w:val="both"/>
              <w:rPr>
                <w:rFonts w:ascii="Georgia" w:eastAsia="Calibri" w:hAnsi="Georgia" w:cs="Times New Roman"/>
                <w:sz w:val="26"/>
                <w:szCs w:val="26"/>
              </w:rPr>
            </w:pPr>
            <w:r w:rsidRPr="00422ADB">
              <w:rPr>
                <w:rFonts w:ascii="Georgia" w:eastAsia="Calibri" w:hAnsi="Georgia" w:cs="Times New Roman"/>
                <w:sz w:val="26"/>
                <w:szCs w:val="26"/>
              </w:rPr>
              <w:t>гештальт терапии</w:t>
            </w:r>
          </w:p>
          <w:p w:rsidR="00422ADB" w:rsidRPr="00422ADB" w:rsidRDefault="00422ADB" w:rsidP="00BD4068">
            <w:pPr>
              <w:numPr>
                <w:ilvl w:val="0"/>
                <w:numId w:val="5"/>
              </w:numPr>
              <w:ind w:left="321" w:right="4707" w:hanging="321"/>
              <w:contextualSpacing/>
              <w:jc w:val="both"/>
              <w:rPr>
                <w:rFonts w:ascii="Georgia" w:eastAsia="Calibri" w:hAnsi="Georgia" w:cs="Times New Roman"/>
                <w:sz w:val="26"/>
                <w:szCs w:val="26"/>
              </w:rPr>
            </w:pPr>
            <w:r w:rsidRPr="00422ADB">
              <w:rPr>
                <w:rFonts w:ascii="Georgia" w:eastAsia="Calibri" w:hAnsi="Georgia" w:cs="Times New Roman"/>
                <w:sz w:val="26"/>
                <w:szCs w:val="26"/>
              </w:rPr>
              <w:t xml:space="preserve">психоанализа </w:t>
            </w:r>
          </w:p>
          <w:p w:rsidR="00422ADB" w:rsidRPr="00422ADB" w:rsidRDefault="00422ADB" w:rsidP="00BD4068">
            <w:pPr>
              <w:numPr>
                <w:ilvl w:val="0"/>
                <w:numId w:val="5"/>
              </w:numPr>
              <w:ind w:left="321" w:right="4707" w:hanging="321"/>
              <w:contextualSpacing/>
              <w:jc w:val="both"/>
              <w:rPr>
                <w:rFonts w:ascii="Georgia" w:eastAsia="Calibri" w:hAnsi="Georgia" w:cs="Times New Roman"/>
                <w:sz w:val="26"/>
                <w:szCs w:val="26"/>
              </w:rPr>
            </w:pPr>
            <w:r w:rsidRPr="00422ADB">
              <w:rPr>
                <w:rFonts w:ascii="Georgia" w:eastAsia="Calibri" w:hAnsi="Georgia" w:cs="Times New Roman"/>
                <w:sz w:val="26"/>
                <w:szCs w:val="26"/>
              </w:rPr>
              <w:t>арт-терапии (песок, краски, пластилин)</w:t>
            </w:r>
          </w:p>
          <w:p w:rsidR="00422ADB" w:rsidRDefault="00422ADB" w:rsidP="00BD4068">
            <w:pPr>
              <w:numPr>
                <w:ilvl w:val="0"/>
                <w:numId w:val="5"/>
              </w:numPr>
              <w:ind w:left="321" w:right="4707" w:hanging="321"/>
              <w:contextualSpacing/>
              <w:rPr>
                <w:rFonts w:ascii="Georgia" w:eastAsia="Calibri" w:hAnsi="Georgia" w:cs="Times New Roman"/>
                <w:sz w:val="26"/>
                <w:szCs w:val="26"/>
              </w:rPr>
            </w:pPr>
            <w:r w:rsidRPr="00422ADB">
              <w:rPr>
                <w:rFonts w:ascii="Georgia" w:eastAsia="Calibri" w:hAnsi="Georgia" w:cs="Times New Roman"/>
                <w:sz w:val="26"/>
                <w:szCs w:val="26"/>
              </w:rPr>
              <w:t>использование метафорических карт</w:t>
            </w:r>
          </w:p>
          <w:p w:rsidR="008029A2" w:rsidRDefault="008029A2" w:rsidP="008029A2">
            <w:pPr>
              <w:ind w:right="4707"/>
              <w:contextualSpacing/>
              <w:rPr>
                <w:rFonts w:ascii="Georgia" w:eastAsia="Calibri" w:hAnsi="Georgia" w:cs="Times New Roman"/>
                <w:sz w:val="26"/>
                <w:szCs w:val="26"/>
              </w:rPr>
            </w:pPr>
          </w:p>
          <w:p w:rsidR="008029A2" w:rsidRDefault="008029A2" w:rsidP="008029A2">
            <w:pPr>
              <w:ind w:right="4707"/>
              <w:contextualSpacing/>
              <w:rPr>
                <w:rFonts w:ascii="Georgia" w:eastAsia="Calibri" w:hAnsi="Georgia" w:cs="Times New Roman"/>
                <w:sz w:val="26"/>
                <w:szCs w:val="26"/>
              </w:rPr>
            </w:pPr>
          </w:p>
          <w:p w:rsidR="008029A2" w:rsidRDefault="008029A2" w:rsidP="008029A2">
            <w:pPr>
              <w:ind w:right="4707"/>
              <w:contextualSpacing/>
              <w:rPr>
                <w:rFonts w:ascii="Georgia" w:eastAsia="Calibri" w:hAnsi="Georgia" w:cs="Times New Roman"/>
                <w:sz w:val="26"/>
                <w:szCs w:val="26"/>
              </w:rPr>
            </w:pPr>
          </w:p>
          <w:p w:rsidR="008029A2" w:rsidRDefault="008029A2" w:rsidP="008029A2">
            <w:pPr>
              <w:ind w:right="4707"/>
              <w:contextualSpacing/>
              <w:rPr>
                <w:rFonts w:ascii="Georgia" w:eastAsia="Calibri" w:hAnsi="Georgia" w:cs="Times New Roman"/>
                <w:sz w:val="26"/>
                <w:szCs w:val="26"/>
              </w:rPr>
            </w:pPr>
          </w:p>
          <w:p w:rsidR="008029A2" w:rsidRDefault="008029A2" w:rsidP="008029A2">
            <w:pPr>
              <w:ind w:right="4707"/>
              <w:contextualSpacing/>
              <w:rPr>
                <w:rFonts w:ascii="Georgia" w:eastAsia="Calibri" w:hAnsi="Georgia" w:cs="Times New Roman"/>
                <w:sz w:val="26"/>
                <w:szCs w:val="26"/>
              </w:rPr>
            </w:pPr>
          </w:p>
          <w:p w:rsidR="008029A2" w:rsidRDefault="008029A2" w:rsidP="008029A2">
            <w:pPr>
              <w:ind w:right="4707"/>
              <w:contextualSpacing/>
              <w:rPr>
                <w:rFonts w:ascii="Georgia" w:eastAsia="Calibri" w:hAnsi="Georgia" w:cs="Times New Roman"/>
                <w:sz w:val="26"/>
                <w:szCs w:val="26"/>
              </w:rPr>
            </w:pPr>
          </w:p>
          <w:p w:rsidR="008029A2" w:rsidRDefault="008029A2" w:rsidP="008029A2">
            <w:pPr>
              <w:ind w:right="4707"/>
              <w:contextualSpacing/>
              <w:rPr>
                <w:rFonts w:ascii="Georgia" w:eastAsia="Calibri" w:hAnsi="Georgia" w:cs="Times New Roman"/>
                <w:sz w:val="26"/>
                <w:szCs w:val="26"/>
              </w:rPr>
            </w:pPr>
          </w:p>
          <w:p w:rsidR="008029A2" w:rsidRDefault="008029A2" w:rsidP="008029A2">
            <w:pPr>
              <w:ind w:right="4707"/>
              <w:contextualSpacing/>
              <w:rPr>
                <w:rFonts w:ascii="Georgia" w:eastAsia="Calibri" w:hAnsi="Georgia" w:cs="Times New Roman"/>
                <w:sz w:val="26"/>
                <w:szCs w:val="26"/>
              </w:rPr>
            </w:pPr>
          </w:p>
          <w:p w:rsidR="008029A2" w:rsidRDefault="008029A2" w:rsidP="008029A2">
            <w:pPr>
              <w:ind w:right="4707"/>
              <w:contextualSpacing/>
              <w:rPr>
                <w:rFonts w:ascii="Georgia" w:eastAsia="Calibri" w:hAnsi="Georgia" w:cs="Times New Roman"/>
                <w:sz w:val="26"/>
                <w:szCs w:val="26"/>
              </w:rPr>
            </w:pPr>
          </w:p>
          <w:p w:rsidR="008029A2" w:rsidRDefault="008029A2" w:rsidP="008029A2">
            <w:pPr>
              <w:ind w:right="4707"/>
              <w:contextualSpacing/>
              <w:rPr>
                <w:rFonts w:ascii="Georgia" w:eastAsia="Calibri" w:hAnsi="Georgia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567940" cy="1231900"/>
                  <wp:effectExtent l="0" t="0" r="3810" b="6350"/>
                  <wp:docPr id="1" name="Рисунок 1" descr="C:\Users\User\Desktop\__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Desktop\__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794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9A2" w:rsidRDefault="008029A2" w:rsidP="008029A2">
            <w:pPr>
              <w:spacing w:line="276" w:lineRule="auto"/>
              <w:ind w:right="3903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u w:val="single"/>
              </w:rPr>
            </w:pPr>
            <w:r w:rsidRPr="00BD4068">
              <w:rPr>
                <w:rFonts w:ascii="Times New Roman" w:eastAsia="Calibri" w:hAnsi="Times New Roman" w:cs="Times New Roman"/>
                <w:b/>
                <w:sz w:val="36"/>
                <w:szCs w:val="36"/>
                <w:u w:val="single"/>
              </w:rPr>
              <w:t xml:space="preserve">Марина Борисовна </w:t>
            </w:r>
            <w:proofErr w:type="spellStart"/>
            <w:r w:rsidRPr="00BD4068">
              <w:rPr>
                <w:rFonts w:ascii="Times New Roman" w:eastAsia="Calibri" w:hAnsi="Times New Roman" w:cs="Times New Roman"/>
                <w:b/>
                <w:sz w:val="36"/>
                <w:szCs w:val="36"/>
                <w:u w:val="single"/>
              </w:rPr>
              <w:t>Пометелина</w:t>
            </w:r>
            <w:proofErr w:type="spellEnd"/>
          </w:p>
          <w:p w:rsidR="008029A2" w:rsidRDefault="008029A2" w:rsidP="008029A2">
            <w:pPr>
              <w:spacing w:line="276" w:lineRule="auto"/>
              <w:ind w:right="432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45B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Клинический психолог, нейропсихолог</w:t>
            </w:r>
          </w:p>
          <w:p w:rsidR="008029A2" w:rsidRDefault="008029A2" w:rsidP="008029A2">
            <w:pPr>
              <w:spacing w:line="276" w:lineRule="auto"/>
              <w:ind w:right="432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Стаж 13 лет</w:t>
            </w:r>
          </w:p>
          <w:p w:rsidR="008029A2" w:rsidRPr="00903DEA" w:rsidRDefault="008029A2" w:rsidP="008029A2">
            <w:pPr>
              <w:spacing w:line="276" w:lineRule="auto"/>
              <w:ind w:right="432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8029A2" w:rsidRPr="00D96FBF" w:rsidRDefault="008029A2" w:rsidP="008029A2">
            <w:pPr>
              <w:ind w:right="4329"/>
              <w:jc w:val="center"/>
              <w:rPr>
                <w:rFonts w:ascii="Georgia" w:hAnsi="Georgia"/>
                <w:b/>
                <w:sz w:val="32"/>
                <w:szCs w:val="32"/>
              </w:rPr>
            </w:pPr>
            <w:r>
              <w:rPr>
                <w:rFonts w:ascii="Georgia" w:hAnsi="Georgia"/>
                <w:b/>
                <w:sz w:val="32"/>
                <w:szCs w:val="32"/>
              </w:rPr>
              <w:t>График работы:</w:t>
            </w:r>
          </w:p>
          <w:p w:rsidR="008029A2" w:rsidRPr="00903DEA" w:rsidRDefault="008029A2" w:rsidP="008029A2">
            <w:pPr>
              <w:ind w:right="4329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03DE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Понедельник 8.00 – 18.00</w:t>
            </w:r>
          </w:p>
          <w:p w:rsidR="008029A2" w:rsidRPr="00903DEA" w:rsidRDefault="008029A2" w:rsidP="008029A2">
            <w:pPr>
              <w:ind w:right="432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3D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(Опалихинская 17)</w:t>
            </w:r>
          </w:p>
          <w:p w:rsidR="008029A2" w:rsidRPr="00903DEA" w:rsidRDefault="008029A2" w:rsidP="008029A2">
            <w:pPr>
              <w:ind w:right="4329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03DE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Вторник       8.00- 14.00</w:t>
            </w:r>
          </w:p>
          <w:p w:rsidR="008029A2" w:rsidRPr="00903DEA" w:rsidRDefault="008029A2" w:rsidP="008029A2">
            <w:pPr>
              <w:ind w:right="432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3DEA">
              <w:rPr>
                <w:rFonts w:ascii="Times New Roman" w:eastAsia="Calibri" w:hAnsi="Times New Roman" w:cs="Times New Roman"/>
                <w:sz w:val="20"/>
                <w:szCs w:val="20"/>
              </w:rPr>
              <w:t>( 8 марта 126)</w:t>
            </w:r>
          </w:p>
          <w:p w:rsidR="008029A2" w:rsidRPr="00903DEA" w:rsidRDefault="008029A2" w:rsidP="008029A2">
            <w:pPr>
              <w:ind w:right="4329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03DE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Среда          8.00 – 18.00 </w:t>
            </w:r>
          </w:p>
          <w:p w:rsidR="008029A2" w:rsidRPr="00903DEA" w:rsidRDefault="008029A2" w:rsidP="008029A2">
            <w:pPr>
              <w:ind w:right="432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3DEA">
              <w:rPr>
                <w:rFonts w:ascii="Times New Roman" w:eastAsia="Calibri" w:hAnsi="Times New Roman" w:cs="Times New Roman"/>
                <w:sz w:val="20"/>
                <w:szCs w:val="20"/>
              </w:rPr>
              <w:t>(Опалихинская 17)</w:t>
            </w:r>
          </w:p>
          <w:p w:rsidR="008029A2" w:rsidRDefault="008029A2" w:rsidP="008029A2">
            <w:pPr>
              <w:ind w:right="4329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03DE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Пятница     8.00– 17.0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0</w:t>
            </w:r>
          </w:p>
          <w:p w:rsidR="008029A2" w:rsidRPr="00903DEA" w:rsidRDefault="008029A2" w:rsidP="008029A2">
            <w:pPr>
              <w:ind w:right="432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3DEA">
              <w:rPr>
                <w:rFonts w:ascii="Times New Roman" w:eastAsia="Calibri" w:hAnsi="Times New Roman" w:cs="Times New Roman"/>
                <w:sz w:val="20"/>
                <w:szCs w:val="20"/>
              </w:rPr>
              <w:t>(8 марта 126)</w:t>
            </w:r>
          </w:p>
          <w:p w:rsidR="008029A2" w:rsidRPr="00903DEA" w:rsidRDefault="008029A2" w:rsidP="008029A2">
            <w:pPr>
              <w:spacing w:line="256" w:lineRule="auto"/>
              <w:ind w:right="4329"/>
              <w:jc w:val="center"/>
              <w:rPr>
                <w:rFonts w:ascii="Georgia" w:eastAsia="Calibri" w:hAnsi="Georgia" w:cs="Times New Roman"/>
                <w:b/>
                <w:i/>
                <w:iCs/>
                <w:sz w:val="28"/>
                <w:szCs w:val="28"/>
              </w:rPr>
            </w:pPr>
          </w:p>
          <w:p w:rsidR="008029A2" w:rsidRDefault="008029A2" w:rsidP="008029A2">
            <w:pPr>
              <w:spacing w:line="256" w:lineRule="auto"/>
              <w:ind w:right="4329"/>
              <w:jc w:val="center"/>
              <w:rPr>
                <w:rFonts w:ascii="Georgia" w:eastAsia="Calibri" w:hAnsi="Georgia" w:cs="Times New Roman"/>
                <w:b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b/>
                <w:sz w:val="28"/>
                <w:szCs w:val="28"/>
              </w:rPr>
              <w:t>Возрастная категория:</w:t>
            </w:r>
          </w:p>
          <w:p w:rsidR="008029A2" w:rsidRDefault="008029A2" w:rsidP="008029A2">
            <w:pPr>
              <w:spacing w:line="256" w:lineRule="auto"/>
              <w:ind w:right="4329"/>
              <w:contextualSpacing/>
              <w:jc w:val="center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дети от 3 лет;</w:t>
            </w:r>
          </w:p>
          <w:p w:rsidR="008029A2" w:rsidRDefault="008029A2" w:rsidP="008029A2">
            <w:pPr>
              <w:spacing w:line="256" w:lineRule="auto"/>
              <w:ind w:right="4329"/>
              <w:contextualSpacing/>
              <w:jc w:val="center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подростки;</w:t>
            </w:r>
          </w:p>
          <w:p w:rsidR="008029A2" w:rsidRDefault="008029A2" w:rsidP="008029A2">
            <w:pPr>
              <w:spacing w:line="256" w:lineRule="auto"/>
              <w:ind w:right="4329"/>
              <w:contextualSpacing/>
              <w:jc w:val="center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взрослые</w:t>
            </w:r>
          </w:p>
          <w:p w:rsidR="008029A2" w:rsidRDefault="008029A2" w:rsidP="008029A2">
            <w:pPr>
              <w:spacing w:line="256" w:lineRule="auto"/>
              <w:ind w:right="4329"/>
              <w:contextualSpacing/>
              <w:rPr>
                <w:rFonts w:ascii="Georgia" w:eastAsia="Calibri" w:hAnsi="Georgia" w:cs="Times New Roman"/>
                <w:sz w:val="28"/>
                <w:szCs w:val="28"/>
              </w:rPr>
            </w:pPr>
          </w:p>
          <w:p w:rsidR="008029A2" w:rsidRDefault="008029A2" w:rsidP="008029A2">
            <w:pPr>
              <w:spacing w:line="276" w:lineRule="auto"/>
              <w:ind w:right="4329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 xml:space="preserve"> телефон для записи </w:t>
            </w:r>
          </w:p>
          <w:p w:rsidR="008029A2" w:rsidRPr="00903DEA" w:rsidRDefault="008029A2" w:rsidP="008029A2">
            <w:pPr>
              <w:spacing w:line="276" w:lineRule="auto"/>
              <w:ind w:right="4329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216-44-44</w:t>
            </w:r>
          </w:p>
          <w:p w:rsidR="008029A2" w:rsidRPr="00422ADB" w:rsidRDefault="008029A2" w:rsidP="008029A2">
            <w:pPr>
              <w:ind w:right="4329"/>
              <w:contextualSpacing/>
              <w:rPr>
                <w:rFonts w:ascii="Georgia" w:eastAsia="Calibri" w:hAnsi="Georgia" w:cs="Times New Roman"/>
                <w:sz w:val="26"/>
                <w:szCs w:val="26"/>
              </w:rPr>
            </w:pPr>
          </w:p>
          <w:p w:rsidR="00422ADB" w:rsidRPr="00422ADB" w:rsidRDefault="00422ADB" w:rsidP="00CC4015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2" w:type="dxa"/>
          </w:tcPr>
          <w:p w:rsidR="00422ADB" w:rsidRPr="00422ADB" w:rsidRDefault="00422ADB" w:rsidP="00CC401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2517" w:rsidRDefault="00B12517"/>
    <w:sectPr w:rsidR="00B12517" w:rsidSect="008029A2">
      <w:pgSz w:w="16838" w:h="11906" w:orient="landscape"/>
      <w:pgMar w:top="964" w:right="1021" w:bottom="737" w:left="1021" w:header="709" w:footer="709" w:gutter="0"/>
      <w:cols w:num="3" w:space="148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65F12"/>
    <w:multiLevelType w:val="hybridMultilevel"/>
    <w:tmpl w:val="0B644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E30739"/>
    <w:multiLevelType w:val="hybridMultilevel"/>
    <w:tmpl w:val="8CCAC43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977743C"/>
    <w:multiLevelType w:val="hybridMultilevel"/>
    <w:tmpl w:val="C5B685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C70597"/>
    <w:multiLevelType w:val="hybridMultilevel"/>
    <w:tmpl w:val="192890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023376"/>
    <w:multiLevelType w:val="hybridMultilevel"/>
    <w:tmpl w:val="042A3F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ADB"/>
    <w:rsid w:val="00114547"/>
    <w:rsid w:val="00140761"/>
    <w:rsid w:val="00345B35"/>
    <w:rsid w:val="00422ADB"/>
    <w:rsid w:val="004A0D87"/>
    <w:rsid w:val="008029A2"/>
    <w:rsid w:val="00903DEA"/>
    <w:rsid w:val="00AA7FF3"/>
    <w:rsid w:val="00B12517"/>
    <w:rsid w:val="00BC4E28"/>
    <w:rsid w:val="00BD4068"/>
    <w:rsid w:val="00CC4015"/>
    <w:rsid w:val="00D96FBF"/>
    <w:rsid w:val="00E24D7C"/>
    <w:rsid w:val="00E84823"/>
    <w:rsid w:val="00F7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ADB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4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D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dgb11-</dc:creator>
  <cp:keywords/>
  <dc:description/>
  <cp:lastModifiedBy>DELL</cp:lastModifiedBy>
  <cp:revision>5</cp:revision>
  <cp:lastPrinted>2026-01-28T04:30:00Z</cp:lastPrinted>
  <dcterms:created xsi:type="dcterms:W3CDTF">2026-01-28T04:33:00Z</dcterms:created>
  <dcterms:modified xsi:type="dcterms:W3CDTF">2026-01-28T10:22:00Z</dcterms:modified>
</cp:coreProperties>
</file>